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A8F" w:rsidRPr="00A13A8F" w:rsidRDefault="00A13A8F" w:rsidP="00A13A8F">
      <w:pPr>
        <w:tabs>
          <w:tab w:val="left" w:pos="1382"/>
        </w:tabs>
        <w:jc w:val="right"/>
        <w:rPr>
          <w:i/>
          <w:sz w:val="22"/>
          <w:szCs w:val="22"/>
        </w:rPr>
      </w:pPr>
      <w:bookmarkStart w:id="0" w:name="_GoBack"/>
      <w:bookmarkEnd w:id="0"/>
      <w:r>
        <w:rPr>
          <w:rFonts w:hint="eastAsia"/>
          <w:b/>
          <w:sz w:val="22"/>
          <w:szCs w:val="22"/>
        </w:rPr>
        <w:tab/>
      </w:r>
      <w:r w:rsidR="00FA2746">
        <w:rPr>
          <w:i/>
          <w:sz w:val="22"/>
          <w:szCs w:val="22"/>
        </w:rPr>
        <w:t>Załącznik nr 1</w:t>
      </w:r>
      <w:r w:rsidRPr="00A13A8F">
        <w:rPr>
          <w:i/>
          <w:sz w:val="22"/>
          <w:szCs w:val="22"/>
        </w:rPr>
        <w:t xml:space="preserve"> do wzoru umowy</w:t>
      </w:r>
    </w:p>
    <w:p w:rsidR="00A13A8F" w:rsidRDefault="00A13A8F" w:rsidP="00A2260B">
      <w:pPr>
        <w:jc w:val="center"/>
        <w:rPr>
          <w:b/>
          <w:sz w:val="22"/>
          <w:szCs w:val="22"/>
        </w:rPr>
      </w:pPr>
    </w:p>
    <w:p w:rsidR="00A2260B" w:rsidRPr="00A2260B" w:rsidRDefault="00A2260B" w:rsidP="00A2260B">
      <w:pPr>
        <w:jc w:val="center"/>
        <w:rPr>
          <w:b/>
          <w:color w:val="auto"/>
          <w:sz w:val="22"/>
          <w:szCs w:val="22"/>
        </w:rPr>
      </w:pPr>
      <w:r w:rsidRPr="00A2260B">
        <w:rPr>
          <w:b/>
          <w:sz w:val="22"/>
          <w:szCs w:val="22"/>
        </w:rPr>
        <w:t>KLAUZULA INFORMACYJNA</w:t>
      </w:r>
    </w:p>
    <w:p w:rsidR="00A2260B" w:rsidRPr="00A2260B" w:rsidRDefault="00A2260B" w:rsidP="00A2260B">
      <w:pPr>
        <w:jc w:val="center"/>
        <w:rPr>
          <w:b/>
          <w:sz w:val="22"/>
          <w:szCs w:val="22"/>
        </w:rPr>
      </w:pPr>
      <w:r w:rsidRPr="00A2260B">
        <w:rPr>
          <w:b/>
          <w:sz w:val="22"/>
          <w:szCs w:val="22"/>
        </w:rPr>
        <w:t>DLA UMÓW CYWILNO-PRAWNYCH</w:t>
      </w:r>
    </w:p>
    <w:p w:rsidR="00A2260B" w:rsidRPr="00A2260B" w:rsidRDefault="00A2260B" w:rsidP="00A2260B">
      <w:pPr>
        <w:jc w:val="center"/>
        <w:rPr>
          <w:b/>
          <w:sz w:val="22"/>
          <w:szCs w:val="22"/>
        </w:rPr>
      </w:pPr>
    </w:p>
    <w:p w:rsidR="00A2260B" w:rsidRPr="00A2260B" w:rsidRDefault="00A2260B" w:rsidP="00A2260B">
      <w:pPr>
        <w:spacing w:after="120"/>
        <w:jc w:val="both"/>
        <w:rPr>
          <w:rFonts w:cs="Helvetica"/>
          <w:sz w:val="22"/>
          <w:szCs w:val="22"/>
        </w:rPr>
      </w:pPr>
      <w:r w:rsidRPr="00A2260B">
        <w:rPr>
          <w:sz w:val="22"/>
          <w:szCs w:val="22"/>
        </w:rPr>
        <w:t xml:space="preserve">                Zgodnie z art. 13 ust. 1 i 2 </w:t>
      </w:r>
      <w:r w:rsidRPr="00A2260B">
        <w:rPr>
          <w:rFonts w:cs="Helvetica"/>
          <w:sz w:val="22"/>
          <w:szCs w:val="22"/>
        </w:rPr>
        <w:t xml:space="preserve">Rozporządzenia Parlamentu Europejskiego i Rady (UE) 2016/679 z dnia 27 kwietnia 2016 r. w sprawie ochrony osób fizycznych w związku z przetwarzaniem danych osobowych </w:t>
      </w:r>
      <w:r w:rsidR="00F5004E">
        <w:rPr>
          <w:rFonts w:cs="Helvetica"/>
          <w:sz w:val="22"/>
          <w:szCs w:val="22"/>
        </w:rPr>
        <w:br/>
      </w:r>
      <w:r w:rsidRPr="00A2260B">
        <w:rPr>
          <w:rFonts w:cs="Helvetica"/>
          <w:sz w:val="22"/>
          <w:szCs w:val="22"/>
        </w:rPr>
        <w:t>i w sprawie swobodnego przepływu takich danych oraz uchylenia dyrektywy 95/46/WE (ogólne rozporządzenie o ochronie danych), dalej RODO, informuję, że:</w:t>
      </w:r>
    </w:p>
    <w:p w:rsidR="00A2260B" w:rsidRPr="00A2260B" w:rsidRDefault="00A2260B" w:rsidP="00F5004E">
      <w:pPr>
        <w:pStyle w:val="Akapitzlist"/>
        <w:numPr>
          <w:ilvl w:val="0"/>
          <w:numId w:val="2"/>
        </w:numPr>
        <w:spacing w:after="0"/>
        <w:ind w:left="714" w:hanging="357"/>
        <w:jc w:val="both"/>
        <w:rPr>
          <w:rFonts w:cstheme="minorHAnsi"/>
        </w:rPr>
      </w:pPr>
      <w:r w:rsidRPr="00A2260B">
        <w:rPr>
          <w:rFonts w:cstheme="minorHAnsi"/>
        </w:rPr>
        <w:t xml:space="preserve">Administratorem danych osobowych przetwarzanych w w/w celach jest </w:t>
      </w:r>
      <w:r w:rsidRPr="00A2260B">
        <w:rPr>
          <w:rFonts w:eastAsia="Calibri" w:cstheme="minorHAnsi"/>
          <w:b/>
        </w:rPr>
        <w:t xml:space="preserve">Instytut Agrofizyki </w:t>
      </w:r>
      <w:r w:rsidR="00F5004E">
        <w:rPr>
          <w:rFonts w:eastAsia="Calibri" w:cstheme="minorHAnsi"/>
          <w:b/>
        </w:rPr>
        <w:br/>
      </w:r>
      <w:r w:rsidRPr="00A2260B">
        <w:rPr>
          <w:rFonts w:eastAsia="Calibri" w:cstheme="minorHAnsi"/>
          <w:b/>
        </w:rPr>
        <w:t>im. Bohdana Dobrzańskiego Polskiej Akademii Nauk, ul. Doświadczalna 4, 20-290 Lublin</w:t>
      </w:r>
      <w:r w:rsidRPr="00A2260B">
        <w:rPr>
          <w:rFonts w:cstheme="minorHAnsi"/>
        </w:rPr>
        <w:t xml:space="preserve">, </w:t>
      </w:r>
      <w:hyperlink r:id="rId8" w:history="1">
        <w:r w:rsidRPr="00A2260B">
          <w:rPr>
            <w:rStyle w:val="Hipercze"/>
            <w:rFonts w:cstheme="minorHAnsi"/>
          </w:rPr>
          <w:t>www.ipan.lublin.pl</w:t>
        </w:r>
      </w:hyperlink>
    </w:p>
    <w:p w:rsidR="00A2260B" w:rsidRPr="00A2260B" w:rsidRDefault="00A2260B" w:rsidP="000A1A58">
      <w:pPr>
        <w:pStyle w:val="Akapitzlist"/>
        <w:numPr>
          <w:ilvl w:val="0"/>
          <w:numId w:val="2"/>
        </w:numPr>
        <w:spacing w:after="0"/>
        <w:ind w:left="714" w:hanging="357"/>
        <w:jc w:val="both"/>
        <w:rPr>
          <w:rFonts w:cstheme="minorHAnsi"/>
          <w:b/>
        </w:rPr>
      </w:pPr>
      <w:r w:rsidRPr="00A2260B">
        <w:rPr>
          <w:rFonts w:cstheme="minorHAnsi"/>
        </w:rPr>
        <w:t>Instytut</w:t>
      </w:r>
      <w:r w:rsidRPr="00A2260B">
        <w:rPr>
          <w:rFonts w:cstheme="minorHAnsi"/>
          <w:b/>
        </w:rPr>
        <w:t xml:space="preserve"> </w:t>
      </w:r>
      <w:r w:rsidRPr="00A2260B">
        <w:rPr>
          <w:rFonts w:cstheme="minorHAnsi"/>
        </w:rPr>
        <w:t>– jako administrator danych - dołoży wszelkich starań, aby w jak najpełniejszym stopniu zrealizować wymogi Rozporządzenia i w ten sposób chronić Pani/Pana dane osobowe.</w:t>
      </w:r>
    </w:p>
    <w:p w:rsidR="00A2260B" w:rsidRPr="00A2260B" w:rsidRDefault="00A2260B" w:rsidP="000A1A58">
      <w:pPr>
        <w:pStyle w:val="Akapitzlist"/>
        <w:numPr>
          <w:ilvl w:val="0"/>
          <w:numId w:val="2"/>
        </w:numPr>
        <w:spacing w:after="0"/>
        <w:ind w:left="714" w:hanging="357"/>
        <w:jc w:val="both"/>
        <w:rPr>
          <w:rFonts w:cstheme="minorHAnsi"/>
        </w:rPr>
      </w:pPr>
      <w:r w:rsidRPr="00A2260B">
        <w:rPr>
          <w:rFonts w:cstheme="minorHAnsi"/>
        </w:rPr>
        <w:t>Nadzór nad prawidłowym przetwarzaniem danych osobowych w Instytucie sprawuje Inspektor Ochrony Danych- kontakt e-mail: k.kajdrowicz@ipan.lublin.pl.</w:t>
      </w:r>
    </w:p>
    <w:p w:rsidR="00A2260B" w:rsidRPr="00A2260B" w:rsidRDefault="00A2260B" w:rsidP="000A1A58">
      <w:pPr>
        <w:pStyle w:val="Akapitzlist"/>
        <w:numPr>
          <w:ilvl w:val="0"/>
          <w:numId w:val="2"/>
        </w:numPr>
        <w:spacing w:after="0"/>
        <w:ind w:left="714" w:hanging="357"/>
        <w:jc w:val="both"/>
        <w:rPr>
          <w:rFonts w:cstheme="minorHAnsi"/>
        </w:rPr>
      </w:pPr>
      <w:r w:rsidRPr="00A2260B">
        <w:rPr>
          <w:rFonts w:cstheme="minorHAnsi"/>
        </w:rPr>
        <w:t>Dodatkowe dane osobowe Inspektora są dostępne na www.ipan.lublin.pl.</w:t>
      </w:r>
    </w:p>
    <w:p w:rsidR="00A2260B" w:rsidRPr="00A2260B" w:rsidRDefault="00A2260B" w:rsidP="000A1A58">
      <w:pPr>
        <w:pStyle w:val="Akapitzlist"/>
        <w:numPr>
          <w:ilvl w:val="0"/>
          <w:numId w:val="2"/>
        </w:numPr>
        <w:spacing w:after="0"/>
        <w:ind w:left="714" w:hanging="357"/>
        <w:jc w:val="both"/>
        <w:rPr>
          <w:rFonts w:cstheme="minorHAnsi"/>
        </w:rPr>
      </w:pPr>
      <w:r w:rsidRPr="00A2260B">
        <w:rPr>
          <w:rFonts w:cstheme="minorHAnsi"/>
        </w:rPr>
        <w:t xml:space="preserve">Państwa dane osobowe będą przetwarzane w celu realizacji praw i obowiązków związanych </w:t>
      </w:r>
      <w:r w:rsidR="000A1A58">
        <w:rPr>
          <w:rFonts w:cstheme="minorHAnsi"/>
        </w:rPr>
        <w:br/>
      </w:r>
      <w:r w:rsidRPr="00A2260B">
        <w:rPr>
          <w:rFonts w:cstheme="minorHAnsi"/>
        </w:rPr>
        <w:t xml:space="preserve">z czynnościami przed zawarciem umowy oraz wynikających z zawartej umowy - na podstawie art. 6 ust. 1 lit. b, c RODO. </w:t>
      </w:r>
    </w:p>
    <w:p w:rsidR="00A2260B" w:rsidRPr="00A2260B" w:rsidRDefault="00A2260B" w:rsidP="000A1A58">
      <w:pPr>
        <w:pStyle w:val="Akapitzlist"/>
        <w:numPr>
          <w:ilvl w:val="0"/>
          <w:numId w:val="2"/>
        </w:numPr>
        <w:spacing w:after="0"/>
        <w:ind w:left="714" w:hanging="357"/>
        <w:jc w:val="both"/>
        <w:rPr>
          <w:rFonts w:cstheme="minorHAnsi"/>
        </w:rPr>
      </w:pPr>
      <w:r w:rsidRPr="00A2260B">
        <w:rPr>
          <w:rFonts w:cstheme="minorHAnsi"/>
        </w:rPr>
        <w:t>Podanie danych osobowych może być wymogiem ustawowym, na podstawie art.6 ust.1 pkt c RODO, w zakresie m.in. obowiązków rachunkowych, obowiązków podatkowo-składkowych, przepisów o zamówieniach publicznych, obowiązków archiwizacji danych itp. Ich niepodanie może skutkować brakiem możliwości zawarcia umowy.</w:t>
      </w:r>
    </w:p>
    <w:p w:rsidR="00A2260B" w:rsidRPr="00A2260B" w:rsidRDefault="00A2260B" w:rsidP="000A1A58">
      <w:pPr>
        <w:pStyle w:val="Akapitzlist"/>
        <w:numPr>
          <w:ilvl w:val="0"/>
          <w:numId w:val="2"/>
        </w:numPr>
        <w:spacing w:after="0"/>
        <w:ind w:left="714" w:hanging="357"/>
        <w:jc w:val="both"/>
        <w:rPr>
          <w:rFonts w:cstheme="minorHAnsi"/>
        </w:rPr>
      </w:pPr>
      <w:r w:rsidRPr="00A2260B">
        <w:rPr>
          <w:rFonts w:cstheme="minorHAnsi"/>
        </w:rPr>
        <w:t>Odbiorcą danych osobowych będą podmioty upoważnione na mocy przepisów prawa, a także podmioty świadczące usługi na rzecz Instytutu w zakresie utrzymania infrastruktury teleinformatycznej, z którymi Instytut zawarł stosowne umowy powierzenia.</w:t>
      </w:r>
    </w:p>
    <w:p w:rsidR="00A2260B" w:rsidRPr="00A2260B" w:rsidRDefault="00A2260B" w:rsidP="000A1A58">
      <w:pPr>
        <w:pStyle w:val="Akapitzlist"/>
        <w:numPr>
          <w:ilvl w:val="0"/>
          <w:numId w:val="2"/>
        </w:numPr>
        <w:spacing w:after="0"/>
        <w:ind w:left="714" w:hanging="357"/>
        <w:jc w:val="both"/>
        <w:rPr>
          <w:rFonts w:cstheme="minorHAnsi"/>
        </w:rPr>
      </w:pPr>
      <w:r w:rsidRPr="00A2260B">
        <w:rPr>
          <w:rFonts w:cstheme="minorHAnsi"/>
        </w:rPr>
        <w:t>Podane dane osobowe nie będą podlegały zautomatyzowanemu przetwarzaniu (profilowanie),</w:t>
      </w:r>
    </w:p>
    <w:p w:rsidR="00A2260B" w:rsidRPr="00A2260B" w:rsidRDefault="00A2260B" w:rsidP="000A1A58">
      <w:pPr>
        <w:pStyle w:val="Akapitzlist"/>
        <w:numPr>
          <w:ilvl w:val="0"/>
          <w:numId w:val="2"/>
        </w:numPr>
        <w:spacing w:after="0"/>
        <w:ind w:left="714" w:hanging="357"/>
        <w:jc w:val="both"/>
        <w:rPr>
          <w:rFonts w:eastAsia="Times New Roman" w:cstheme="minorHAnsi"/>
          <w:lang w:eastAsia="pl-PL"/>
        </w:rPr>
      </w:pPr>
      <w:r w:rsidRPr="00A2260B">
        <w:rPr>
          <w:rFonts w:eastAsia="Times New Roman" w:cstheme="minorHAnsi"/>
          <w:lang w:eastAsia="pl-PL"/>
        </w:rPr>
        <w:t>Pani/Pana dane osobowe mogą być przechowywane, przez cały czas trwania umowy,</w:t>
      </w:r>
      <w:r w:rsidRPr="00A2260B">
        <w:rPr>
          <w:rFonts w:cstheme="minorHAnsi"/>
        </w:rPr>
        <w:t xml:space="preserve"> aż do upływu okresu przedawnienia roszczeń z niej wynikających, a następnie dane będą archiwizowane przez okres wynikający z odpowiednich przepisów prawa</w:t>
      </w:r>
      <w:r w:rsidRPr="00A2260B">
        <w:rPr>
          <w:rFonts w:eastAsia="Times New Roman" w:cstheme="minorHAnsi"/>
          <w:lang w:eastAsia="pl-PL"/>
        </w:rPr>
        <w:t>.</w:t>
      </w:r>
    </w:p>
    <w:p w:rsidR="00A2260B" w:rsidRPr="00A2260B" w:rsidRDefault="00A2260B" w:rsidP="000A1A58">
      <w:pPr>
        <w:pStyle w:val="Akapitzlist"/>
        <w:numPr>
          <w:ilvl w:val="0"/>
          <w:numId w:val="2"/>
        </w:numPr>
        <w:spacing w:after="0"/>
        <w:ind w:left="714" w:hanging="357"/>
        <w:jc w:val="both"/>
        <w:rPr>
          <w:rFonts w:cstheme="minorHAnsi"/>
        </w:rPr>
      </w:pPr>
      <w:r w:rsidRPr="00A2260B">
        <w:rPr>
          <w:rFonts w:cstheme="minorHAnsi"/>
        </w:rPr>
        <w:t>W stosownych przypadkach wskazanych w art. 15-22 RODO, osoby, których dane dotyczą, mają prawo dostępu do treści swoich danych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cofnięciem. Wnioski w sprawie realizacji powyższych praw prosimy kierować na adres Instytutu.</w:t>
      </w:r>
    </w:p>
    <w:p w:rsidR="00A2260B" w:rsidRPr="00A2260B" w:rsidRDefault="00A2260B" w:rsidP="000A1A58">
      <w:pPr>
        <w:pStyle w:val="Akapitzlist"/>
        <w:numPr>
          <w:ilvl w:val="0"/>
          <w:numId w:val="2"/>
        </w:numPr>
        <w:spacing w:after="0"/>
        <w:ind w:left="714" w:hanging="357"/>
        <w:jc w:val="both"/>
        <w:rPr>
          <w:rFonts w:cstheme="minorHAnsi"/>
        </w:rPr>
      </w:pPr>
      <w:r w:rsidRPr="00A2260B">
        <w:rPr>
          <w:rFonts w:cstheme="minorHAnsi"/>
        </w:rPr>
        <w:t>W/w prawa mogą być ograniczone w sytuacjach, kiedy administrator jest zobowiązany prawnie do przetwarzania danych w celu realizacji obowiązku ustawowego.</w:t>
      </w:r>
    </w:p>
    <w:p w:rsidR="00A2260B" w:rsidRPr="00A2260B" w:rsidRDefault="00A2260B" w:rsidP="000A1A58">
      <w:pPr>
        <w:pStyle w:val="Akapitzlist"/>
        <w:numPr>
          <w:ilvl w:val="0"/>
          <w:numId w:val="2"/>
        </w:numPr>
        <w:spacing w:after="0"/>
        <w:ind w:left="714" w:hanging="357"/>
        <w:jc w:val="both"/>
        <w:rPr>
          <w:rFonts w:cstheme="minorHAnsi"/>
        </w:rPr>
      </w:pPr>
      <w:r w:rsidRPr="00A2260B">
        <w:rPr>
          <w:rFonts w:cstheme="minorHAnsi"/>
        </w:rPr>
        <w:t>Osoby, których dane dotyczą, jeśli uznają, że przetwarzanie danych osobowych przez Sąd narusza przepisy RODO, mają prawo wniesienia skargi do Prezesa Urzędu Ochrony Danych Osobowych.</w:t>
      </w:r>
    </w:p>
    <w:p w:rsidR="00E22F9F" w:rsidRPr="00A2260B" w:rsidRDefault="00E22F9F" w:rsidP="00A2260B">
      <w:pPr>
        <w:tabs>
          <w:tab w:val="left" w:pos="6945"/>
        </w:tabs>
        <w:spacing w:line="276" w:lineRule="auto"/>
        <w:rPr>
          <w:sz w:val="22"/>
          <w:szCs w:val="22"/>
        </w:rPr>
      </w:pPr>
    </w:p>
    <w:sectPr w:rsidR="00E22F9F" w:rsidRPr="00A2260B">
      <w:headerReference w:type="default" r:id="rId9"/>
      <w:footerReference w:type="default" r:id="rId10"/>
      <w:pgSz w:w="11906" w:h="16838"/>
      <w:pgMar w:top="1699" w:right="1134" w:bottom="1703" w:left="1134" w:header="57" w:footer="2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0254" w:rsidRDefault="00190254">
      <w:r>
        <w:separator/>
      </w:r>
    </w:p>
  </w:endnote>
  <w:endnote w:type="continuationSeparator" w:id="0">
    <w:p w:rsidR="00190254" w:rsidRDefault="0019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ato">
    <w:altName w:val="Calibri"/>
    <w:charset w:val="EE"/>
    <w:family w:val="swiss"/>
    <w:pitch w:val="variable"/>
    <w:sig w:usb0="00000001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pPr w:leftFromText="141" w:rightFromText="141" w:vertAnchor="text" w:horzAnchor="margin" w:tblpXSpec="center" w:tblpY="4015"/>
      <w:tblW w:w="111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35"/>
      <w:gridCol w:w="317"/>
      <w:gridCol w:w="1809"/>
      <w:gridCol w:w="283"/>
      <w:gridCol w:w="3862"/>
      <w:gridCol w:w="2651"/>
    </w:tblGrid>
    <w:tr w:rsidR="00194071" w:rsidRPr="00EA7062" w:rsidTr="00194071">
      <w:trPr>
        <w:trHeight w:val="1191"/>
      </w:trPr>
      <w:tc>
        <w:tcPr>
          <w:tcW w:w="2235" w:type="dxa"/>
        </w:tcPr>
        <w:p w:rsidR="00A219A7" w:rsidRPr="00EA7062" w:rsidRDefault="00A219A7" w:rsidP="00A219A7">
          <w:pPr>
            <w:rPr>
              <w:rFonts w:ascii="Lato" w:hAnsi="Lato"/>
              <w:sz w:val="16"/>
              <w:szCs w:val="16"/>
            </w:rPr>
          </w:pPr>
          <w:r w:rsidRPr="00EA7062">
            <w:rPr>
              <w:rFonts w:ascii="Lato" w:hAnsi="Lato"/>
              <w:sz w:val="16"/>
              <w:szCs w:val="16"/>
            </w:rPr>
            <w:t>Instytut Agrofizyki</w:t>
          </w:r>
        </w:p>
        <w:p w:rsidR="00A219A7" w:rsidRPr="00EA7062" w:rsidRDefault="00A219A7" w:rsidP="00A219A7">
          <w:pPr>
            <w:rPr>
              <w:rFonts w:ascii="Lato" w:hAnsi="Lato"/>
              <w:sz w:val="16"/>
              <w:szCs w:val="16"/>
            </w:rPr>
          </w:pPr>
          <w:r w:rsidRPr="00EA7062">
            <w:rPr>
              <w:rFonts w:ascii="Lato" w:hAnsi="Lato"/>
              <w:sz w:val="16"/>
              <w:szCs w:val="16"/>
            </w:rPr>
            <w:t>im. Bohdana Dobrzańskiego</w:t>
          </w:r>
        </w:p>
        <w:p w:rsidR="00A219A7" w:rsidRPr="00EA7062" w:rsidRDefault="00A219A7" w:rsidP="00A219A7">
          <w:pPr>
            <w:rPr>
              <w:rFonts w:ascii="Lato" w:hAnsi="Lato"/>
              <w:sz w:val="16"/>
              <w:szCs w:val="16"/>
            </w:rPr>
          </w:pPr>
          <w:r w:rsidRPr="00EA7062">
            <w:rPr>
              <w:rFonts w:ascii="Lato" w:hAnsi="Lato"/>
              <w:sz w:val="16"/>
              <w:szCs w:val="16"/>
            </w:rPr>
            <w:t>Polskiej Akademii Nauk</w:t>
          </w:r>
        </w:p>
      </w:tc>
      <w:tc>
        <w:tcPr>
          <w:tcW w:w="317" w:type="dxa"/>
        </w:tcPr>
        <w:p w:rsidR="00A219A7" w:rsidRPr="00EA7062" w:rsidRDefault="00A219A7" w:rsidP="00A219A7">
          <w:pPr>
            <w:ind w:right="-504"/>
            <w:jc w:val="both"/>
            <w:rPr>
              <w:rFonts w:ascii="Lato" w:hAnsi="Lato"/>
              <w:sz w:val="16"/>
              <w:szCs w:val="16"/>
            </w:rPr>
          </w:pPr>
        </w:p>
      </w:tc>
      <w:tc>
        <w:tcPr>
          <w:tcW w:w="1809" w:type="dxa"/>
        </w:tcPr>
        <w:p w:rsidR="00A219A7" w:rsidRPr="00EA7062" w:rsidRDefault="00A219A7" w:rsidP="00A219A7">
          <w:pPr>
            <w:rPr>
              <w:rFonts w:ascii="Lato" w:hAnsi="Lato"/>
              <w:sz w:val="16"/>
              <w:szCs w:val="16"/>
            </w:rPr>
          </w:pPr>
          <w:r w:rsidRPr="00EA7062">
            <w:rPr>
              <w:rFonts w:ascii="Lato" w:hAnsi="Lato"/>
              <w:sz w:val="16"/>
              <w:szCs w:val="16"/>
            </w:rPr>
            <w:t>ul. Doświadczalna 4</w:t>
          </w:r>
        </w:p>
        <w:p w:rsidR="00A219A7" w:rsidRPr="00EA7062" w:rsidRDefault="00A219A7" w:rsidP="00A219A7">
          <w:pPr>
            <w:rPr>
              <w:rFonts w:ascii="Lato" w:hAnsi="Lato"/>
              <w:sz w:val="16"/>
              <w:szCs w:val="16"/>
            </w:rPr>
          </w:pPr>
          <w:r w:rsidRPr="00EA7062">
            <w:rPr>
              <w:rFonts w:ascii="Lato" w:hAnsi="Lato"/>
              <w:sz w:val="16"/>
              <w:szCs w:val="16"/>
            </w:rPr>
            <w:t>20-290 Lublin</w:t>
          </w:r>
        </w:p>
      </w:tc>
      <w:tc>
        <w:tcPr>
          <w:tcW w:w="283" w:type="dxa"/>
        </w:tcPr>
        <w:p w:rsidR="00A219A7" w:rsidRPr="00EA7062" w:rsidRDefault="00A219A7" w:rsidP="00A219A7">
          <w:pPr>
            <w:rPr>
              <w:rFonts w:ascii="Lato" w:hAnsi="Lato"/>
              <w:sz w:val="16"/>
              <w:szCs w:val="16"/>
              <w:lang w:val="en-US"/>
            </w:rPr>
          </w:pPr>
        </w:p>
      </w:tc>
      <w:tc>
        <w:tcPr>
          <w:tcW w:w="3862" w:type="dxa"/>
        </w:tcPr>
        <w:p w:rsidR="00A219A7" w:rsidRPr="00EA7062" w:rsidRDefault="00A219A7" w:rsidP="00A219A7">
          <w:pPr>
            <w:rPr>
              <w:rFonts w:ascii="Lato" w:hAnsi="Lato"/>
              <w:sz w:val="16"/>
              <w:szCs w:val="16"/>
              <w:lang w:val="en-US"/>
            </w:rPr>
          </w:pPr>
          <w:r w:rsidRPr="00EA7062">
            <w:rPr>
              <w:rFonts w:ascii="Lato" w:hAnsi="Lato"/>
              <w:sz w:val="16"/>
              <w:szCs w:val="16"/>
              <w:lang w:val="en-US"/>
            </w:rPr>
            <w:t>tel.: 81 744 50 61</w:t>
          </w:r>
        </w:p>
        <w:p w:rsidR="00A219A7" w:rsidRPr="00EA7062" w:rsidRDefault="00A219A7" w:rsidP="00A219A7">
          <w:pPr>
            <w:rPr>
              <w:rFonts w:ascii="Lato" w:hAnsi="Lato"/>
              <w:sz w:val="16"/>
              <w:szCs w:val="16"/>
              <w:lang w:val="en-US"/>
            </w:rPr>
          </w:pPr>
          <w:proofErr w:type="spellStart"/>
          <w:r w:rsidRPr="00EA7062">
            <w:rPr>
              <w:rFonts w:ascii="Lato" w:hAnsi="Lato"/>
              <w:sz w:val="16"/>
              <w:szCs w:val="16"/>
              <w:lang w:val="en-US"/>
            </w:rPr>
            <w:t>faks</w:t>
          </w:r>
          <w:proofErr w:type="spellEnd"/>
          <w:r w:rsidRPr="00EA7062">
            <w:rPr>
              <w:rFonts w:ascii="Lato" w:hAnsi="Lato"/>
              <w:sz w:val="16"/>
              <w:szCs w:val="16"/>
              <w:lang w:val="en-US"/>
            </w:rPr>
            <w:t>: 81 744 50 67</w:t>
          </w:r>
        </w:p>
        <w:p w:rsidR="00A219A7" w:rsidRPr="00EA7062" w:rsidRDefault="00A219A7" w:rsidP="00A219A7">
          <w:pPr>
            <w:rPr>
              <w:rFonts w:ascii="Lato" w:hAnsi="Lato"/>
              <w:sz w:val="16"/>
              <w:szCs w:val="16"/>
              <w:lang w:val="en-US"/>
            </w:rPr>
          </w:pPr>
          <w:r w:rsidRPr="00EA7062">
            <w:rPr>
              <w:rFonts w:ascii="Lato" w:hAnsi="Lato"/>
              <w:sz w:val="16"/>
              <w:szCs w:val="16"/>
              <w:lang w:val="en-US"/>
            </w:rPr>
            <w:t xml:space="preserve">e-mail: </w:t>
          </w:r>
          <w:r w:rsidR="00E22F9F" w:rsidRPr="00E22F9F">
            <w:rPr>
              <w:rFonts w:ascii="Lato" w:hAnsi="Lato"/>
              <w:sz w:val="16"/>
              <w:szCs w:val="16"/>
              <w:lang w:val="en-US"/>
            </w:rPr>
            <w:t>sekretariat@ipan.lublin.pl</w:t>
          </w:r>
          <w:r w:rsidR="00E22F9F">
            <w:rPr>
              <w:rFonts w:ascii="Lato" w:hAnsi="Lato"/>
              <w:sz w:val="16"/>
              <w:szCs w:val="16"/>
              <w:lang w:val="en-US"/>
            </w:rPr>
            <w:tab/>
          </w:r>
          <w:r w:rsidR="00E22F9F">
            <w:rPr>
              <w:rFonts w:ascii="Lato" w:hAnsi="Lato"/>
              <w:sz w:val="16"/>
              <w:szCs w:val="16"/>
              <w:lang w:val="en-US"/>
            </w:rPr>
            <w:tab/>
            <w:t xml:space="preserve">                        </w:t>
          </w:r>
        </w:p>
        <w:p w:rsidR="00A219A7" w:rsidRPr="00EA7062" w:rsidRDefault="00E22F9F" w:rsidP="00A219A7">
          <w:pPr>
            <w:rPr>
              <w:rFonts w:ascii="Lato" w:hAnsi="Lato"/>
              <w:sz w:val="16"/>
              <w:szCs w:val="16"/>
              <w:lang w:val="en-US"/>
            </w:rPr>
          </w:pPr>
          <w:r>
            <w:rPr>
              <w:rFonts w:ascii="Lato" w:hAnsi="Lato"/>
              <w:sz w:val="16"/>
              <w:szCs w:val="16"/>
              <w:lang w:val="en-US"/>
            </w:rPr>
            <w:tab/>
          </w:r>
          <w:r>
            <w:rPr>
              <w:rFonts w:ascii="Lato" w:hAnsi="Lato"/>
              <w:sz w:val="16"/>
              <w:szCs w:val="16"/>
              <w:lang w:val="en-US"/>
            </w:rPr>
            <w:tab/>
          </w:r>
          <w:r>
            <w:rPr>
              <w:rFonts w:ascii="Lato" w:hAnsi="Lato"/>
              <w:sz w:val="16"/>
              <w:szCs w:val="16"/>
              <w:lang w:val="en-US"/>
            </w:rPr>
            <w:tab/>
          </w:r>
          <w:r>
            <w:rPr>
              <w:rFonts w:ascii="Lato" w:hAnsi="Lato"/>
              <w:sz w:val="16"/>
              <w:szCs w:val="16"/>
              <w:lang w:val="en-US"/>
            </w:rPr>
            <w:tab/>
          </w:r>
          <w:r>
            <w:rPr>
              <w:rFonts w:ascii="Lato" w:hAnsi="Lato"/>
              <w:sz w:val="16"/>
              <w:szCs w:val="16"/>
              <w:lang w:val="en-US"/>
            </w:rPr>
            <w:tab/>
          </w:r>
          <w:r>
            <w:rPr>
              <w:rFonts w:ascii="Lato" w:hAnsi="Lato"/>
              <w:sz w:val="16"/>
              <w:szCs w:val="16"/>
              <w:lang w:val="en-US"/>
            </w:rPr>
            <w:tab/>
          </w:r>
          <w:r>
            <w:rPr>
              <w:rFonts w:ascii="Lato" w:hAnsi="Lato"/>
              <w:sz w:val="16"/>
              <w:szCs w:val="16"/>
              <w:lang w:val="en-US"/>
            </w:rPr>
            <w:tab/>
          </w:r>
          <w:r>
            <w:rPr>
              <w:rFonts w:ascii="Lato" w:hAnsi="Lato"/>
              <w:sz w:val="16"/>
              <w:szCs w:val="16"/>
              <w:lang w:val="en-US"/>
            </w:rPr>
            <w:tab/>
          </w:r>
          <w:r>
            <w:rPr>
              <w:rFonts w:ascii="Lato" w:hAnsi="Lato"/>
              <w:sz w:val="16"/>
              <w:szCs w:val="16"/>
              <w:lang w:val="en-US"/>
            </w:rPr>
            <w:tab/>
          </w:r>
          <w:r>
            <w:rPr>
              <w:rFonts w:ascii="Lato" w:hAnsi="Lato"/>
              <w:sz w:val="16"/>
              <w:szCs w:val="16"/>
              <w:lang w:val="en-US"/>
            </w:rPr>
            <w:tab/>
          </w:r>
          <w:r>
            <w:rPr>
              <w:rFonts w:ascii="Lato" w:hAnsi="Lato"/>
              <w:sz w:val="16"/>
              <w:szCs w:val="16"/>
              <w:lang w:val="en-US"/>
            </w:rPr>
            <w:tab/>
          </w:r>
        </w:p>
      </w:tc>
      <w:tc>
        <w:tcPr>
          <w:tcW w:w="2651" w:type="dxa"/>
        </w:tcPr>
        <w:p w:rsidR="00A219A7" w:rsidRPr="00EA7062" w:rsidRDefault="00A219A7" w:rsidP="00A219A7">
          <w:pPr>
            <w:jc w:val="right"/>
            <w:rPr>
              <w:rFonts w:ascii="Lato" w:hAnsi="Lato"/>
            </w:rPr>
          </w:pPr>
          <w:r w:rsidRPr="00EA7062">
            <w:rPr>
              <w:rFonts w:ascii="Lato" w:hAnsi="Lato"/>
              <w:b/>
              <w:bCs/>
            </w:rPr>
            <w:t>www.ipan.lublin.pl</w:t>
          </w:r>
        </w:p>
        <w:p w:rsidR="00E22F9F" w:rsidRDefault="00194071" w:rsidP="00A219A7">
          <w:pPr>
            <w:rPr>
              <w:rFonts w:ascii="Lato" w:hAnsi="Lato"/>
              <w:lang w:val="en-US"/>
            </w:rPr>
          </w:pPr>
          <w:r>
            <w:rPr>
              <w:rFonts w:ascii="Lato" w:hAnsi="Lato"/>
              <w:lang w:val="en-US"/>
            </w:rPr>
            <w:tab/>
          </w:r>
          <w:r>
            <w:rPr>
              <w:rFonts w:ascii="Lato" w:hAnsi="Lato"/>
              <w:lang w:val="en-US"/>
            </w:rPr>
            <w:tab/>
          </w:r>
        </w:p>
        <w:p w:rsidR="00A219A7" w:rsidRPr="00E22F9F" w:rsidRDefault="00E22F9F" w:rsidP="00A219A7">
          <w:pPr>
            <w:rPr>
              <w:rFonts w:ascii="Lato" w:hAnsi="Lato"/>
              <w:sz w:val="20"/>
              <w:szCs w:val="20"/>
              <w:lang w:val="en-US"/>
            </w:rPr>
          </w:pPr>
          <w:r>
            <w:rPr>
              <w:rFonts w:ascii="Lato" w:hAnsi="Lato"/>
              <w:lang w:val="en-US"/>
            </w:rPr>
            <w:t xml:space="preserve">                          </w:t>
          </w:r>
          <w:r w:rsidRPr="00E22F9F">
            <w:rPr>
              <w:rFonts w:ascii="Lato" w:hAnsi="Lato"/>
              <w:sz w:val="20"/>
              <w:szCs w:val="20"/>
              <w:lang w:val="en-US"/>
            </w:rPr>
            <w:fldChar w:fldCharType="begin"/>
          </w:r>
          <w:r w:rsidRPr="00E22F9F">
            <w:rPr>
              <w:rFonts w:ascii="Lato" w:hAnsi="Lato"/>
              <w:sz w:val="20"/>
              <w:szCs w:val="20"/>
              <w:lang w:val="en-US"/>
            </w:rPr>
            <w:instrText xml:space="preserve"> PAGE  \* Arabic  \* MERGEFORMAT </w:instrText>
          </w:r>
          <w:r w:rsidRPr="00E22F9F">
            <w:rPr>
              <w:rFonts w:ascii="Lato" w:hAnsi="Lato"/>
              <w:sz w:val="20"/>
              <w:szCs w:val="20"/>
              <w:lang w:val="en-US"/>
            </w:rPr>
            <w:fldChar w:fldCharType="separate"/>
          </w:r>
          <w:r w:rsidR="00BD5AB0">
            <w:rPr>
              <w:rFonts w:ascii="Lato" w:hAnsi="Lato"/>
              <w:noProof/>
              <w:sz w:val="20"/>
              <w:szCs w:val="20"/>
              <w:lang w:val="en-US"/>
            </w:rPr>
            <w:t>1</w:t>
          </w:r>
          <w:r w:rsidRPr="00E22F9F">
            <w:rPr>
              <w:rFonts w:ascii="Lato" w:hAnsi="Lato"/>
              <w:sz w:val="20"/>
              <w:szCs w:val="20"/>
              <w:lang w:val="en-US"/>
            </w:rPr>
            <w:fldChar w:fldCharType="end"/>
          </w:r>
        </w:p>
      </w:tc>
    </w:tr>
  </w:tbl>
  <w:p w:rsidR="00FF3A7C" w:rsidRDefault="00A219A7">
    <w:pPr>
      <w:pStyle w:val="Stopka"/>
    </w:pPr>
    <w:r>
      <w:rPr>
        <w:noProof/>
        <w:lang w:eastAsia="pl-PL" w:bidi="ar-SA"/>
      </w:rPr>
      <mc:AlternateContent>
        <mc:Choice Requires="wps">
          <w:drawing>
            <wp:anchor distT="0" distB="0" distL="0" distR="0" simplePos="0" relativeHeight="7" behindDoc="0" locked="0" layoutInCell="1" allowOverlap="1">
              <wp:simplePos x="0" y="0"/>
              <wp:positionH relativeFrom="column">
                <wp:posOffset>-435610</wp:posOffset>
              </wp:positionH>
              <wp:positionV relativeFrom="paragraph">
                <wp:posOffset>-720090</wp:posOffset>
              </wp:positionV>
              <wp:extent cx="6930390" cy="635"/>
              <wp:effectExtent l="0" t="0" r="22860" b="37465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30390" cy="635"/>
                      </a:xfrm>
                      <a:prstGeom prst="line">
                        <a:avLst/>
                      </a:prstGeom>
                      <a:ln w="12600">
                        <a:solidFill>
                          <a:srgbClr val="4E8E9C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A0B1FE" id="Łącznik prosty 1" o:spid="_x0000_s1026" style="position:absolute;z-index:7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34.3pt,-56.7pt" to="511.4pt,-5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" strokecolor="#4e8e9c" strokeweight=".35mm">
              <o:lock v:ext="edit" shapetype="f"/>
            </v:line>
          </w:pict>
        </mc:Fallback>
      </mc:AlternateContent>
    </w:r>
    <w:r w:rsidR="00EA7062">
      <w:tab/>
    </w:r>
    <w:r w:rsidR="00EA7062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0254" w:rsidRDefault="00190254">
      <w:r>
        <w:separator/>
      </w:r>
    </w:p>
  </w:footnote>
  <w:footnote w:type="continuationSeparator" w:id="0">
    <w:p w:rsidR="00190254" w:rsidRDefault="001902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4A8" w:rsidRDefault="002524A8">
    <w:pPr>
      <w:pStyle w:val="Nagwek"/>
    </w:pPr>
    <w:r w:rsidRPr="002524A8">
      <w:rPr>
        <w:noProof/>
        <w:lang w:eastAsia="pl-PL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align>center</wp:align>
          </wp:positionH>
          <wp:positionV relativeFrom="page">
            <wp:align>top</wp:align>
          </wp:positionV>
          <wp:extent cx="7560000" cy="867600"/>
          <wp:effectExtent l="0" t="0" r="0" b="0"/>
          <wp:wrapSquare wrapText="bothSides"/>
          <wp:docPr id="6" name="Obraz 6" descr="C:\Users\abieniek\Desktop\IA PAN i logo H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bieniek\Desktop\IA PAN i logo H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86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30D82"/>
    <w:multiLevelType w:val="hybridMultilevel"/>
    <w:tmpl w:val="956CCD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26E5F"/>
    <w:multiLevelType w:val="hybridMultilevel"/>
    <w:tmpl w:val="673A9F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A7C"/>
    <w:rsid w:val="000A1A58"/>
    <w:rsid w:val="00190254"/>
    <w:rsid w:val="00194071"/>
    <w:rsid w:val="002524A8"/>
    <w:rsid w:val="00410CBC"/>
    <w:rsid w:val="004118CA"/>
    <w:rsid w:val="004A629D"/>
    <w:rsid w:val="00522120"/>
    <w:rsid w:val="005B33F7"/>
    <w:rsid w:val="0081560E"/>
    <w:rsid w:val="0095487A"/>
    <w:rsid w:val="00A13A8F"/>
    <w:rsid w:val="00A219A7"/>
    <w:rsid w:val="00A2260B"/>
    <w:rsid w:val="00BD5AB0"/>
    <w:rsid w:val="00D13B2A"/>
    <w:rsid w:val="00E22F9F"/>
    <w:rsid w:val="00E40E02"/>
    <w:rsid w:val="00E51E1C"/>
    <w:rsid w:val="00EA7062"/>
    <w:rsid w:val="00F5004E"/>
    <w:rsid w:val="00FA2746"/>
    <w:rsid w:val="00FF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208FD4A4-E945-400B-A364-6258FCFF7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Arial Unicode MS" w:hAnsi="Liberation Serif" w:cs="Lucida Sans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overflowPunct w:val="0"/>
    </w:pPr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</w:style>
  <w:style w:type="paragraph" w:styleId="Podpis">
    <w:name w:val="Signature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">
    <w:name w:val="Główka"/>
    <w:basedOn w:val="Normalny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pPr>
      <w:suppressLineNumbers/>
      <w:tabs>
        <w:tab w:val="center" w:pos="4819"/>
        <w:tab w:val="right" w:pos="9638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7062"/>
    <w:rPr>
      <w:color w:val="00000A"/>
      <w:sz w:val="24"/>
    </w:rPr>
  </w:style>
  <w:style w:type="table" w:styleId="Tabela-Siatka">
    <w:name w:val="Table Grid"/>
    <w:basedOn w:val="Standardowy"/>
    <w:uiPriority w:val="59"/>
    <w:rsid w:val="00EA70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22F9F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A2260B"/>
    <w:pPr>
      <w:widowControl/>
      <w:overflowPunct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4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an.lubli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F824B-C07F-417B-BF64-9DE8271F2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Pacek-Bieniek</dc:creator>
  <cp:lastModifiedBy>Anna Wisniewska</cp:lastModifiedBy>
  <cp:revision>2</cp:revision>
  <dcterms:created xsi:type="dcterms:W3CDTF">2020-05-27T07:10:00Z</dcterms:created>
  <dcterms:modified xsi:type="dcterms:W3CDTF">2020-05-27T07:10:00Z</dcterms:modified>
  <dc:language>pl-PL</dc:language>
</cp:coreProperties>
</file>